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1C27C9">
        <w:rPr>
          <w:rFonts w:ascii="Times New Roman" w:hAnsi="Times New Roman"/>
          <w:lang w:val="nl-NL"/>
        </w:rPr>
        <w:t>05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1C27C9">
        <w:rPr>
          <w:rFonts w:ascii="Times New Roman" w:hAnsi="Times New Roman"/>
          <w:lang w:val="nl-NL"/>
        </w:rPr>
        <w:t>11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234133" w:rsidP="00657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F71A3" w:rsidRDefault="00D67C69" w:rsidP="00657814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D67C69">
              <w:rPr>
                <w:sz w:val="18"/>
                <w:lang w:val="nl-NL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>ập huấn khởi sự doanh nghiệp</w:t>
            </w:r>
            <w:r w:rsidR="00E6605D">
              <w:rPr>
                <w:rStyle w:val="Strong"/>
                <w:b w:val="0"/>
                <w:sz w:val="18"/>
                <w:szCs w:val="18"/>
                <w:lang w:val="nl-NL"/>
              </w:rPr>
              <w:t xml:space="preserve"> (05-06/5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E6605D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Hiệp Đức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E6605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13h30 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E6605D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K</w:t>
            </w:r>
            <w:r w:rsidRPr="00E6605D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iểm tra vốn vay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707C14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Quế Tân- Hiệp Đức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707C14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2D60F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2D60FD" w:rsidP="002D60F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Họp thường trực, lãnh đạo các ban, VP cho ý kiến về chương trình công tác quý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E21D84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C6069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dự tập huấn bồi dưỡng kiến thức kỹ năng hội nhập quốc tế năm 2025 tại Nha Trang (6-9/5)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Nha Trang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C.Vui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241829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241829" w:rsidRDefault="005C6069" w:rsidP="005C6069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241829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1219F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2F4EA8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  <w:r w:rsidRPr="008A2E41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AA7791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 và sinh hoạt chuyên đề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  <w:r w:rsidRPr="00806B5A">
              <w:rPr>
                <w:sz w:val="14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521D48"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Đảng viên chi bộ, Đoàn viên ưu tú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91C20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403DFA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449EB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1931F2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182BA9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3A208C" w:rsidRDefault="00383206" w:rsidP="005C6069">
            <w:pPr>
              <w:jc w:val="center"/>
              <w:rPr>
                <w:color w:val="FF0000"/>
                <w:sz w:val="18"/>
                <w:szCs w:val="18"/>
              </w:rPr>
            </w:pPr>
            <w:r w:rsidRPr="003A208C">
              <w:rPr>
                <w:color w:val="FF0000"/>
                <w:sz w:val="18"/>
                <w:szCs w:val="18"/>
              </w:rPr>
              <w:t>16</w:t>
            </w:r>
            <w:r w:rsidR="005C6069" w:rsidRPr="003A208C">
              <w:rPr>
                <w:color w:val="FF0000"/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3A208C" w:rsidRDefault="005C6069" w:rsidP="005C6069">
            <w:pPr>
              <w:jc w:val="both"/>
              <w:rPr>
                <w:color w:val="FF0000"/>
                <w:sz w:val="18"/>
                <w:szCs w:val="18"/>
              </w:rPr>
            </w:pPr>
            <w:r w:rsidRPr="003A208C">
              <w:rPr>
                <w:color w:val="FF0000"/>
                <w:sz w:val="18"/>
                <w:szCs w:val="18"/>
              </w:rPr>
              <w:t xml:space="preserve">Tham gia Đoàn đại biểu của uỷ ban MTTQ Việt Nam tỉnh thăm, chúc mừng ban Trị sự giáo hội Phật giáo tỉnh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3A208C" w:rsidRDefault="005C6069" w:rsidP="005C6069">
            <w:pPr>
              <w:jc w:val="center"/>
              <w:rPr>
                <w:color w:val="FF0000"/>
                <w:sz w:val="14"/>
                <w:szCs w:val="18"/>
              </w:rPr>
            </w:pPr>
            <w:r w:rsidRPr="003A208C">
              <w:rPr>
                <w:color w:val="FF0000"/>
                <w:sz w:val="14"/>
                <w:szCs w:val="18"/>
              </w:rPr>
              <w:t>Ban Trị sự giáo hội Phật giáo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3A208C" w:rsidRDefault="005C6069" w:rsidP="005C6069">
            <w:pPr>
              <w:jc w:val="center"/>
              <w:rPr>
                <w:color w:val="FF0000"/>
                <w:sz w:val="16"/>
                <w:szCs w:val="20"/>
              </w:rPr>
            </w:pPr>
            <w:r w:rsidRPr="003A208C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7B6691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7B6691" w:rsidP="007B669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thống nhất thời gian tổ chức thẩm định khoa học công trình Lịch sử Đoàn TNCS Hồ Chí Minh và phong trào TTN huyện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7B6691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PH cơ quan MT huyện Núi Thành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7B6691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A.Đạt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6"/>
                <w:szCs w:val="20"/>
              </w:rPr>
            </w:pPr>
          </w:p>
        </w:tc>
      </w:tr>
      <w:tr w:rsidR="005C6069" w:rsidRPr="004F71A3" w:rsidTr="0016193B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triển khai Quyết định số 463/QĐ-TTg ngày 28/02/2025 của Thủ tướng Chính phủ về việc phê duyệt Đề án “Phát triển và hình thành trung tâm công nghiệp dược liệu tại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F07E7C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Hoiana Resort&amp;Golf, huyện Duy Xuyên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C425D1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206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08C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EE4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8EEE-846F-4402-A9AC-A3BE3E63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28</cp:revision>
  <cp:lastPrinted>2025-04-29T09:27:00Z</cp:lastPrinted>
  <dcterms:created xsi:type="dcterms:W3CDTF">2025-04-29T07:15:00Z</dcterms:created>
  <dcterms:modified xsi:type="dcterms:W3CDTF">2025-05-09T02:38:00Z</dcterms:modified>
</cp:coreProperties>
</file>